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1270"/>
        <w:gridCol w:w="595"/>
        <w:gridCol w:w="57"/>
        <w:gridCol w:w="73"/>
        <w:gridCol w:w="143"/>
        <w:gridCol w:w="283"/>
        <w:gridCol w:w="16"/>
        <w:gridCol w:w="22"/>
        <w:gridCol w:w="272"/>
        <w:gridCol w:w="322"/>
        <w:gridCol w:w="383"/>
        <w:gridCol w:w="16"/>
        <w:gridCol w:w="128"/>
        <w:gridCol w:w="67"/>
        <w:gridCol w:w="87"/>
        <w:gridCol w:w="987"/>
        <w:gridCol w:w="848"/>
        <w:gridCol w:w="284"/>
        <w:gridCol w:w="601"/>
        <w:gridCol w:w="969"/>
        <w:gridCol w:w="33"/>
        <w:gridCol w:w="2093"/>
      </w:tblGrid>
      <w:tr w:rsidR="00506143">
        <w:trPr>
          <w:trHeight w:hRule="exact" w:val="277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4B00A8C8" wp14:editId="7357DB77">
                  <wp:simplePos x="0" y="0"/>
                  <wp:positionH relativeFrom="column">
                    <wp:posOffset>-757555</wp:posOffset>
                  </wp:positionH>
                  <wp:positionV relativeFrom="paragraph">
                    <wp:posOffset>-360045</wp:posOffset>
                  </wp:positionV>
                  <wp:extent cx="7677150" cy="109347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2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7150" cy="1093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06143">
        <w:trPr>
          <w:trHeight w:hRule="exact" w:val="138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 w:rsidRPr="00B04220">
        <w:trPr>
          <w:trHeight w:hRule="exact" w:val="1250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</w:pPr>
            <w:r w:rsidRPr="00B04220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506143" w:rsidRPr="00B04220" w:rsidRDefault="00B04220">
            <w:pPr>
              <w:spacing w:after="0" w:line="240" w:lineRule="auto"/>
              <w:jc w:val="center"/>
            </w:pPr>
            <w:r w:rsidRPr="00B04220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506143" w:rsidRPr="00B04220" w:rsidRDefault="00B04220">
            <w:pPr>
              <w:spacing w:after="0" w:line="240" w:lineRule="auto"/>
              <w:jc w:val="center"/>
            </w:pPr>
            <w:r w:rsidRPr="00B04220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506143" w:rsidRPr="00B04220" w:rsidRDefault="00B04220">
            <w:pPr>
              <w:spacing w:after="0" w:line="240" w:lineRule="auto"/>
              <w:jc w:val="center"/>
            </w:pPr>
            <w:r w:rsidRPr="00B04220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506143" w:rsidRPr="00B04220">
        <w:trPr>
          <w:trHeight w:hRule="exact" w:val="1250"/>
        </w:trPr>
        <w:tc>
          <w:tcPr>
            <w:tcW w:w="426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262" w:type="dxa"/>
          </w:tcPr>
          <w:p w:rsidR="00506143" w:rsidRPr="00B04220" w:rsidRDefault="00506143"/>
        </w:tc>
        <w:tc>
          <w:tcPr>
            <w:tcW w:w="582" w:type="dxa"/>
          </w:tcPr>
          <w:p w:rsidR="00506143" w:rsidRPr="00B04220" w:rsidRDefault="00506143"/>
        </w:tc>
        <w:tc>
          <w:tcPr>
            <w:tcW w:w="57" w:type="dxa"/>
          </w:tcPr>
          <w:p w:rsidR="00506143" w:rsidRPr="00B04220" w:rsidRDefault="00506143"/>
        </w:tc>
        <w:tc>
          <w:tcPr>
            <w:tcW w:w="73" w:type="dxa"/>
          </w:tcPr>
          <w:p w:rsidR="00506143" w:rsidRPr="00B04220" w:rsidRDefault="00506143"/>
        </w:tc>
        <w:tc>
          <w:tcPr>
            <w:tcW w:w="143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4" w:type="dxa"/>
          </w:tcPr>
          <w:p w:rsidR="00506143" w:rsidRPr="00B04220" w:rsidRDefault="00506143"/>
        </w:tc>
        <w:tc>
          <w:tcPr>
            <w:tcW w:w="272" w:type="dxa"/>
          </w:tcPr>
          <w:p w:rsidR="00506143" w:rsidRPr="00B04220" w:rsidRDefault="00506143"/>
        </w:tc>
        <w:tc>
          <w:tcPr>
            <w:tcW w:w="311" w:type="dxa"/>
          </w:tcPr>
          <w:p w:rsidR="00506143" w:rsidRPr="00B04220" w:rsidRDefault="00506143"/>
        </w:tc>
        <w:tc>
          <w:tcPr>
            <w:tcW w:w="3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28" w:type="dxa"/>
          </w:tcPr>
          <w:p w:rsidR="00506143" w:rsidRPr="00B04220" w:rsidRDefault="00506143"/>
        </w:tc>
        <w:tc>
          <w:tcPr>
            <w:tcW w:w="57" w:type="dxa"/>
          </w:tcPr>
          <w:p w:rsidR="00506143" w:rsidRPr="00B04220" w:rsidRDefault="00506143"/>
        </w:tc>
        <w:tc>
          <w:tcPr>
            <w:tcW w:w="87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851" w:type="dxa"/>
          </w:tcPr>
          <w:p w:rsidR="00506143" w:rsidRPr="00B04220" w:rsidRDefault="00506143"/>
        </w:tc>
        <w:tc>
          <w:tcPr>
            <w:tcW w:w="285" w:type="dxa"/>
          </w:tcPr>
          <w:p w:rsidR="00506143" w:rsidRPr="00B04220" w:rsidRDefault="00506143"/>
        </w:tc>
        <w:tc>
          <w:tcPr>
            <w:tcW w:w="587" w:type="dxa"/>
          </w:tcPr>
          <w:p w:rsidR="00506143" w:rsidRPr="00B04220" w:rsidRDefault="00506143"/>
        </w:tc>
        <w:tc>
          <w:tcPr>
            <w:tcW w:w="974" w:type="dxa"/>
          </w:tcPr>
          <w:p w:rsidR="00506143" w:rsidRPr="00B04220" w:rsidRDefault="00506143"/>
        </w:tc>
        <w:tc>
          <w:tcPr>
            <w:tcW w:w="20" w:type="dxa"/>
          </w:tcPr>
          <w:p w:rsidR="00506143" w:rsidRPr="00B04220" w:rsidRDefault="00506143"/>
        </w:tc>
        <w:tc>
          <w:tcPr>
            <w:tcW w:w="2108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262" w:type="dxa"/>
          </w:tcPr>
          <w:p w:rsidR="00506143" w:rsidRPr="00B04220" w:rsidRDefault="00506143"/>
        </w:tc>
        <w:tc>
          <w:tcPr>
            <w:tcW w:w="582" w:type="dxa"/>
          </w:tcPr>
          <w:p w:rsidR="00506143" w:rsidRPr="00B04220" w:rsidRDefault="00506143"/>
        </w:tc>
        <w:tc>
          <w:tcPr>
            <w:tcW w:w="57" w:type="dxa"/>
          </w:tcPr>
          <w:p w:rsidR="00506143" w:rsidRPr="00B04220" w:rsidRDefault="00506143"/>
        </w:tc>
        <w:tc>
          <w:tcPr>
            <w:tcW w:w="73" w:type="dxa"/>
          </w:tcPr>
          <w:p w:rsidR="00506143" w:rsidRPr="00B04220" w:rsidRDefault="00506143"/>
        </w:tc>
        <w:tc>
          <w:tcPr>
            <w:tcW w:w="143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4" w:type="dxa"/>
          </w:tcPr>
          <w:p w:rsidR="00506143" w:rsidRPr="00B04220" w:rsidRDefault="00506143"/>
        </w:tc>
        <w:tc>
          <w:tcPr>
            <w:tcW w:w="272" w:type="dxa"/>
          </w:tcPr>
          <w:p w:rsidR="00506143" w:rsidRPr="00B04220" w:rsidRDefault="00506143"/>
        </w:tc>
        <w:tc>
          <w:tcPr>
            <w:tcW w:w="311" w:type="dxa"/>
          </w:tcPr>
          <w:p w:rsidR="00506143" w:rsidRPr="00B04220" w:rsidRDefault="00506143"/>
        </w:tc>
        <w:tc>
          <w:tcPr>
            <w:tcW w:w="3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28" w:type="dxa"/>
          </w:tcPr>
          <w:p w:rsidR="00506143" w:rsidRPr="00B04220" w:rsidRDefault="00506143"/>
        </w:tc>
        <w:tc>
          <w:tcPr>
            <w:tcW w:w="3842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 w:rsidRPr="00B04220">
        <w:trPr>
          <w:trHeight w:hRule="exact" w:val="555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</w:rPr>
              <w:t>учебно-методической</w:t>
            </w:r>
            <w:proofErr w:type="gramEnd"/>
          </w:p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262" w:type="dxa"/>
          </w:tcPr>
          <w:p w:rsidR="00506143" w:rsidRPr="00B04220" w:rsidRDefault="00506143"/>
        </w:tc>
        <w:tc>
          <w:tcPr>
            <w:tcW w:w="582" w:type="dxa"/>
          </w:tcPr>
          <w:p w:rsidR="00506143" w:rsidRPr="00B04220" w:rsidRDefault="00506143"/>
        </w:tc>
        <w:tc>
          <w:tcPr>
            <w:tcW w:w="57" w:type="dxa"/>
          </w:tcPr>
          <w:p w:rsidR="00506143" w:rsidRPr="00B04220" w:rsidRDefault="00506143"/>
        </w:tc>
        <w:tc>
          <w:tcPr>
            <w:tcW w:w="73" w:type="dxa"/>
          </w:tcPr>
          <w:p w:rsidR="00506143" w:rsidRPr="00B04220" w:rsidRDefault="00506143"/>
        </w:tc>
        <w:tc>
          <w:tcPr>
            <w:tcW w:w="143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4" w:type="dxa"/>
          </w:tcPr>
          <w:p w:rsidR="00506143" w:rsidRPr="00B04220" w:rsidRDefault="00506143"/>
        </w:tc>
        <w:tc>
          <w:tcPr>
            <w:tcW w:w="272" w:type="dxa"/>
          </w:tcPr>
          <w:p w:rsidR="00506143" w:rsidRPr="00B04220" w:rsidRDefault="00506143"/>
        </w:tc>
        <w:tc>
          <w:tcPr>
            <w:tcW w:w="311" w:type="dxa"/>
          </w:tcPr>
          <w:p w:rsidR="00506143" w:rsidRPr="00B04220" w:rsidRDefault="00506143"/>
        </w:tc>
        <w:tc>
          <w:tcPr>
            <w:tcW w:w="3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28" w:type="dxa"/>
          </w:tcPr>
          <w:p w:rsidR="00506143" w:rsidRPr="00B04220" w:rsidRDefault="00506143"/>
        </w:tc>
        <w:tc>
          <w:tcPr>
            <w:tcW w:w="57" w:type="dxa"/>
          </w:tcPr>
          <w:p w:rsidR="00506143" w:rsidRPr="00B04220" w:rsidRDefault="00506143"/>
        </w:tc>
        <w:tc>
          <w:tcPr>
            <w:tcW w:w="87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 w:rsidRPr="00B04220">
        <w:trPr>
          <w:trHeight w:hRule="exact" w:val="555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Правовое обеспечение в сервисной деятельности</w:t>
            </w:r>
          </w:p>
        </w:tc>
      </w:tr>
      <w:tr w:rsidR="00506143">
        <w:trPr>
          <w:trHeight w:hRule="exact" w:val="416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06143">
        <w:trPr>
          <w:trHeight w:hRule="exact" w:val="138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20"/>
                <w:szCs w:val="20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Технологий сервиса и технологического образования</w:t>
            </w:r>
          </w:p>
        </w:tc>
      </w:tr>
      <w:tr w:rsidR="00506143" w:rsidRPr="00B04220">
        <w:trPr>
          <w:trHeight w:hRule="exact" w:val="138"/>
        </w:trPr>
        <w:tc>
          <w:tcPr>
            <w:tcW w:w="426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262" w:type="dxa"/>
          </w:tcPr>
          <w:p w:rsidR="00506143" w:rsidRPr="00B04220" w:rsidRDefault="00506143"/>
        </w:tc>
        <w:tc>
          <w:tcPr>
            <w:tcW w:w="582" w:type="dxa"/>
          </w:tcPr>
          <w:p w:rsidR="00506143" w:rsidRPr="00B04220" w:rsidRDefault="00506143"/>
        </w:tc>
        <w:tc>
          <w:tcPr>
            <w:tcW w:w="57" w:type="dxa"/>
          </w:tcPr>
          <w:p w:rsidR="00506143" w:rsidRPr="00B04220" w:rsidRDefault="00506143"/>
        </w:tc>
        <w:tc>
          <w:tcPr>
            <w:tcW w:w="73" w:type="dxa"/>
          </w:tcPr>
          <w:p w:rsidR="00506143" w:rsidRPr="00B04220" w:rsidRDefault="00506143"/>
        </w:tc>
        <w:tc>
          <w:tcPr>
            <w:tcW w:w="143" w:type="dxa"/>
          </w:tcPr>
          <w:p w:rsidR="00506143" w:rsidRPr="00B04220" w:rsidRDefault="00506143"/>
        </w:tc>
        <w:tc>
          <w:tcPr>
            <w:tcW w:w="2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4" w:type="dxa"/>
          </w:tcPr>
          <w:p w:rsidR="00506143" w:rsidRPr="00B04220" w:rsidRDefault="00506143"/>
        </w:tc>
        <w:tc>
          <w:tcPr>
            <w:tcW w:w="272" w:type="dxa"/>
          </w:tcPr>
          <w:p w:rsidR="00506143" w:rsidRPr="00B04220" w:rsidRDefault="00506143"/>
        </w:tc>
        <w:tc>
          <w:tcPr>
            <w:tcW w:w="311" w:type="dxa"/>
          </w:tcPr>
          <w:p w:rsidR="00506143" w:rsidRPr="00B04220" w:rsidRDefault="00506143"/>
        </w:tc>
        <w:tc>
          <w:tcPr>
            <w:tcW w:w="384" w:type="dxa"/>
          </w:tcPr>
          <w:p w:rsidR="00506143" w:rsidRPr="00B04220" w:rsidRDefault="00506143"/>
        </w:tc>
        <w:tc>
          <w:tcPr>
            <w:tcW w:w="16" w:type="dxa"/>
          </w:tcPr>
          <w:p w:rsidR="00506143" w:rsidRPr="00B04220" w:rsidRDefault="00506143"/>
        </w:tc>
        <w:tc>
          <w:tcPr>
            <w:tcW w:w="128" w:type="dxa"/>
          </w:tcPr>
          <w:p w:rsidR="00506143" w:rsidRPr="00B04220" w:rsidRDefault="00506143"/>
        </w:tc>
        <w:tc>
          <w:tcPr>
            <w:tcW w:w="57" w:type="dxa"/>
          </w:tcPr>
          <w:p w:rsidR="00506143" w:rsidRPr="00B04220" w:rsidRDefault="00506143"/>
        </w:tc>
        <w:tc>
          <w:tcPr>
            <w:tcW w:w="87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851" w:type="dxa"/>
          </w:tcPr>
          <w:p w:rsidR="00506143" w:rsidRPr="00B04220" w:rsidRDefault="00506143"/>
        </w:tc>
        <w:tc>
          <w:tcPr>
            <w:tcW w:w="285" w:type="dxa"/>
          </w:tcPr>
          <w:p w:rsidR="00506143" w:rsidRPr="00B04220" w:rsidRDefault="00506143"/>
        </w:tc>
        <w:tc>
          <w:tcPr>
            <w:tcW w:w="587" w:type="dxa"/>
          </w:tcPr>
          <w:p w:rsidR="00506143" w:rsidRPr="00B04220" w:rsidRDefault="00506143"/>
        </w:tc>
        <w:tc>
          <w:tcPr>
            <w:tcW w:w="974" w:type="dxa"/>
          </w:tcPr>
          <w:p w:rsidR="00506143" w:rsidRPr="00B04220" w:rsidRDefault="00506143"/>
        </w:tc>
        <w:tc>
          <w:tcPr>
            <w:tcW w:w="20" w:type="dxa"/>
          </w:tcPr>
          <w:p w:rsidR="00506143" w:rsidRPr="00B04220" w:rsidRDefault="00506143"/>
        </w:tc>
        <w:tc>
          <w:tcPr>
            <w:tcW w:w="2108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Pr="00B04220" w:rsidRDefault="00506143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06143" w:rsidRPr="00B04220" w:rsidRDefault="00B0422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44.04.04 ПРОФЕССИОНАЛЬНОЕ ОБУЧЕНИЕ (ПО ОТРАСЛЯМ)</w:t>
            </w:r>
          </w:p>
          <w:p w:rsidR="00506143" w:rsidRDefault="00B0422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506143">
        <w:trPr>
          <w:trHeight w:hRule="exact" w:val="615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7386" w:type="dxa"/>
            <w:gridSpan w:val="1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138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506143">
        <w:trPr>
          <w:trHeight w:hRule="exact" w:val="138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506143">
        <w:trPr>
          <w:trHeight w:hRule="exact" w:val="138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506143" w:rsidRDefault="00506143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69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1163"/>
        </w:trPr>
        <w:tc>
          <w:tcPr>
            <w:tcW w:w="426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262" w:type="dxa"/>
          </w:tcPr>
          <w:p w:rsidR="00506143" w:rsidRDefault="00506143"/>
        </w:tc>
        <w:tc>
          <w:tcPr>
            <w:tcW w:w="582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73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2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4" w:type="dxa"/>
          </w:tcPr>
          <w:p w:rsidR="00506143" w:rsidRDefault="00506143"/>
        </w:tc>
        <w:tc>
          <w:tcPr>
            <w:tcW w:w="272" w:type="dxa"/>
          </w:tcPr>
          <w:p w:rsidR="00506143" w:rsidRDefault="00506143"/>
        </w:tc>
        <w:tc>
          <w:tcPr>
            <w:tcW w:w="311" w:type="dxa"/>
          </w:tcPr>
          <w:p w:rsidR="00506143" w:rsidRDefault="00506143"/>
        </w:tc>
        <w:tc>
          <w:tcPr>
            <w:tcW w:w="384" w:type="dxa"/>
          </w:tcPr>
          <w:p w:rsidR="00506143" w:rsidRDefault="00506143"/>
        </w:tc>
        <w:tc>
          <w:tcPr>
            <w:tcW w:w="16" w:type="dxa"/>
          </w:tcPr>
          <w:p w:rsidR="00506143" w:rsidRDefault="00506143"/>
        </w:tc>
        <w:tc>
          <w:tcPr>
            <w:tcW w:w="128" w:type="dxa"/>
          </w:tcPr>
          <w:p w:rsidR="00506143" w:rsidRDefault="00506143"/>
        </w:tc>
        <w:tc>
          <w:tcPr>
            <w:tcW w:w="57" w:type="dxa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 w:rsidRPr="00B04220">
        <w:trPr>
          <w:trHeight w:hRule="exact" w:val="279"/>
        </w:trPr>
        <w:tc>
          <w:tcPr>
            <w:tcW w:w="4323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Распределение часов дисциплины по курсам</w:t>
            </w:r>
          </w:p>
        </w:tc>
        <w:tc>
          <w:tcPr>
            <w:tcW w:w="87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851" w:type="dxa"/>
          </w:tcPr>
          <w:p w:rsidR="00506143" w:rsidRPr="00B04220" w:rsidRDefault="00506143"/>
        </w:tc>
        <w:tc>
          <w:tcPr>
            <w:tcW w:w="285" w:type="dxa"/>
          </w:tcPr>
          <w:p w:rsidR="00506143" w:rsidRPr="00B04220" w:rsidRDefault="00506143"/>
        </w:tc>
        <w:tc>
          <w:tcPr>
            <w:tcW w:w="587" w:type="dxa"/>
          </w:tcPr>
          <w:p w:rsidR="00506143" w:rsidRPr="00B04220" w:rsidRDefault="00506143"/>
        </w:tc>
        <w:tc>
          <w:tcPr>
            <w:tcW w:w="974" w:type="dxa"/>
          </w:tcPr>
          <w:p w:rsidR="00506143" w:rsidRPr="00B04220" w:rsidRDefault="00506143"/>
        </w:tc>
        <w:tc>
          <w:tcPr>
            <w:tcW w:w="20" w:type="dxa"/>
          </w:tcPr>
          <w:p w:rsidR="00506143" w:rsidRPr="00B04220" w:rsidRDefault="00506143"/>
        </w:tc>
        <w:tc>
          <w:tcPr>
            <w:tcW w:w="2108" w:type="dxa"/>
          </w:tcPr>
          <w:p w:rsidR="00506143" w:rsidRPr="00B04220" w:rsidRDefault="00506143"/>
        </w:tc>
      </w:tr>
      <w:tr w:rsidR="00506143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06143" w:rsidRDefault="00B0422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06143" w:rsidRDefault="00B0422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06143" w:rsidRDefault="00506143"/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7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285" w:type="dxa"/>
          </w:tcPr>
          <w:p w:rsidR="00506143" w:rsidRDefault="00506143"/>
        </w:tc>
        <w:tc>
          <w:tcPr>
            <w:tcW w:w="587" w:type="dxa"/>
          </w:tcPr>
          <w:p w:rsidR="00506143" w:rsidRDefault="00506143"/>
        </w:tc>
        <w:tc>
          <w:tcPr>
            <w:tcW w:w="974" w:type="dxa"/>
          </w:tcPr>
          <w:p w:rsidR="00506143" w:rsidRDefault="00506143"/>
        </w:tc>
        <w:tc>
          <w:tcPr>
            <w:tcW w:w="20" w:type="dxa"/>
          </w:tcPr>
          <w:p w:rsidR="00506143" w:rsidRDefault="00506143"/>
        </w:tc>
        <w:tc>
          <w:tcPr>
            <w:tcW w:w="2108" w:type="dxa"/>
          </w:tcPr>
          <w:p w:rsidR="00506143" w:rsidRDefault="00506143"/>
        </w:tc>
      </w:tr>
    </w:tbl>
    <w:p w:rsidR="00506143" w:rsidRDefault="00B042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50614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2C16A346" wp14:editId="7B827D8E">
                  <wp:simplePos x="0" y="0"/>
                  <wp:positionH relativeFrom="column">
                    <wp:posOffset>-711200</wp:posOffset>
                  </wp:positionH>
                  <wp:positionV relativeFrom="paragraph">
                    <wp:posOffset>-350520</wp:posOffset>
                  </wp:positionV>
                  <wp:extent cx="7530465" cy="1064895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3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0465" cy="1064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506143" w:rsidRDefault="00506143"/>
        </w:tc>
        <w:tc>
          <w:tcPr>
            <w:tcW w:w="3970" w:type="dxa"/>
          </w:tcPr>
          <w:p w:rsidR="00506143" w:rsidRDefault="00506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0614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3970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0422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кан.юр</w:t>
            </w:r>
            <w:proofErr w:type="gramStart"/>
            <w:r w:rsidRPr="00B0422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.н</w:t>
            </w:r>
            <w:proofErr w:type="gramEnd"/>
            <w:r w:rsidRPr="00B0422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аук</w:t>
            </w:r>
            <w:proofErr w:type="spellEnd"/>
            <w:r w:rsidRPr="00B0422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 xml:space="preserve">., </w:t>
            </w:r>
            <w:r w:rsidRPr="00B0422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 xml:space="preserve">доцент, </w:t>
            </w:r>
            <w:proofErr w:type="spellStart"/>
            <w:r w:rsidRPr="00B0422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Гнетова</w:t>
            </w:r>
            <w:proofErr w:type="spellEnd"/>
            <w:r w:rsidRPr="00B0422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 xml:space="preserve"> Л.В. _________________</w:t>
            </w:r>
          </w:p>
        </w:tc>
      </w:tr>
      <w:tr w:rsidR="00506143" w:rsidRPr="00B04220">
        <w:trPr>
          <w:trHeight w:hRule="exact" w:val="277"/>
        </w:trPr>
        <w:tc>
          <w:tcPr>
            <w:tcW w:w="3828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3970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3970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06143">
        <w:trPr>
          <w:trHeight w:hRule="exact" w:val="1111"/>
        </w:trPr>
        <w:tc>
          <w:tcPr>
            <w:tcW w:w="3828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3970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Правовое обеспечение в сервисной деятельности</w:t>
            </w:r>
          </w:p>
        </w:tc>
      </w:tr>
      <w:tr w:rsidR="00506143" w:rsidRPr="00B04220">
        <w:trPr>
          <w:trHeight w:hRule="exact" w:val="277"/>
        </w:trPr>
        <w:tc>
          <w:tcPr>
            <w:tcW w:w="3828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3970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государственный образовательный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)(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506143">
        <w:trPr>
          <w:trHeight w:hRule="exact" w:val="277"/>
        </w:trPr>
        <w:tc>
          <w:tcPr>
            <w:tcW w:w="3828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3970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основании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 плана:</w:t>
            </w:r>
          </w:p>
        </w:tc>
        <w:tc>
          <w:tcPr>
            <w:tcW w:w="3970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44.04.04 ПРОФЕССИОНАЛЬНОЕ ОБУЧЕНИЕ (ПО ОТРАСЛЯМ)</w:t>
            </w:r>
          </w:p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506143" w:rsidRPr="00B0422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506143" w:rsidRPr="00B04220">
        <w:trPr>
          <w:trHeight w:hRule="exact" w:val="555"/>
        </w:trPr>
        <w:tc>
          <w:tcPr>
            <w:tcW w:w="3828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3970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Технологий сервиса </w:t>
            </w: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 технологического образования</w:t>
            </w:r>
          </w:p>
        </w:tc>
      </w:tr>
      <w:tr w:rsidR="00506143" w:rsidRPr="00B04220">
        <w:trPr>
          <w:trHeight w:hRule="exact" w:val="277"/>
        </w:trPr>
        <w:tc>
          <w:tcPr>
            <w:tcW w:w="3828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3970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Срок действия программы: 2017-2022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</w:tr>
    </w:tbl>
    <w:p w:rsidR="00506143" w:rsidRPr="00B04220" w:rsidRDefault="00B04220">
      <w:pPr>
        <w:rPr>
          <w:sz w:val="0"/>
          <w:szCs w:val="0"/>
        </w:rPr>
      </w:pPr>
      <w:r w:rsidRPr="00B0422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50614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63360" behindDoc="0" locked="0" layoutInCell="1" allowOverlap="1" wp14:anchorId="7ACCC3BA" wp14:editId="1C7D9DD3">
                  <wp:simplePos x="0" y="0"/>
                  <wp:positionH relativeFrom="column">
                    <wp:posOffset>-710566</wp:posOffset>
                  </wp:positionH>
                  <wp:positionV relativeFrom="paragraph">
                    <wp:posOffset>-340995</wp:posOffset>
                  </wp:positionV>
                  <wp:extent cx="7515225" cy="105441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4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3945" cy="10542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06143">
        <w:trPr>
          <w:trHeight w:hRule="exact" w:val="138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13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96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АЮ</w:t>
            </w:r>
          </w:p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 w:rsidRPr="00B04220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06143">
        <w:trPr>
          <w:trHeight w:hRule="exact" w:val="138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одобрена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506143" w:rsidRPr="00B0422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</w:tr>
      <w:tr w:rsidR="00506143" w:rsidRPr="00B04220">
        <w:trPr>
          <w:trHeight w:hRule="exact" w:val="138"/>
        </w:trPr>
        <w:tc>
          <w:tcPr>
            <w:tcW w:w="4679" w:type="dxa"/>
          </w:tcPr>
          <w:p w:rsidR="00506143" w:rsidRPr="00B04220" w:rsidRDefault="00506143"/>
        </w:tc>
        <w:tc>
          <w:tcPr>
            <w:tcW w:w="426" w:type="dxa"/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06143" w:rsidRPr="00B04220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 xml:space="preserve">Начальник отдела </w:t>
            </w:r>
            <w:r w:rsidRPr="00B04220">
              <w:rPr>
                <w:rFonts w:ascii="Times New Roman" w:hAnsi="Times New Roman" w:cs="Times New Roman"/>
                <w:color w:val="000000"/>
              </w:rPr>
              <w:t>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13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96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06143" w:rsidRPr="00B04220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06143">
        <w:trPr>
          <w:trHeight w:hRule="exact" w:val="138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506143" w:rsidRPr="00B04220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4679" w:type="dxa"/>
          </w:tcPr>
          <w:p w:rsidR="00506143" w:rsidRPr="00B04220" w:rsidRDefault="00506143"/>
        </w:tc>
        <w:tc>
          <w:tcPr>
            <w:tcW w:w="426" w:type="dxa"/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06143" w:rsidRPr="00B04220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13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96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06143" w:rsidRPr="00B04220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06143">
        <w:trPr>
          <w:trHeight w:hRule="exact" w:val="138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пересмотрена, обсуждена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одобрена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506143" w:rsidRPr="00B04220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06143" w:rsidRPr="00B04220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 xml:space="preserve">Начальник отдела </w:t>
            </w:r>
            <w:r w:rsidRPr="00B04220">
              <w:rPr>
                <w:rFonts w:ascii="Times New Roman" w:hAnsi="Times New Roman" w:cs="Times New Roman"/>
                <w:color w:val="000000"/>
              </w:rPr>
              <w:t>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13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506143" w:rsidRDefault="00506143"/>
        </w:tc>
      </w:tr>
      <w:tr w:rsidR="00506143">
        <w:trPr>
          <w:trHeight w:hRule="exact" w:val="96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06143" w:rsidRPr="00B04220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135" w:type="dxa"/>
          </w:tcPr>
          <w:p w:rsidR="00506143" w:rsidRPr="00B04220" w:rsidRDefault="00506143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06143" w:rsidRPr="00B04220" w:rsidRDefault="00506143"/>
        </w:tc>
        <w:tc>
          <w:tcPr>
            <w:tcW w:w="85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06143">
        <w:trPr>
          <w:trHeight w:hRule="exact" w:val="138"/>
        </w:trPr>
        <w:tc>
          <w:tcPr>
            <w:tcW w:w="4679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506143" w:rsidRPr="00B04220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06143" w:rsidRPr="00B04220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</w:pPr>
            <w:r w:rsidRPr="00B04220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 w:rsidRPr="00B04220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  <w:tc>
          <w:tcPr>
            <w:tcW w:w="1702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506143" w:rsidRDefault="00506143"/>
        </w:tc>
        <w:tc>
          <w:tcPr>
            <w:tcW w:w="85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506143" w:rsidRDefault="00B042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5"/>
        <w:gridCol w:w="1494"/>
        <w:gridCol w:w="1754"/>
        <w:gridCol w:w="4780"/>
        <w:gridCol w:w="971"/>
      </w:tblGrid>
      <w:tr w:rsidR="005061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5104" w:type="dxa"/>
          </w:tcPr>
          <w:p w:rsidR="00506143" w:rsidRDefault="00506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06143" w:rsidRPr="00B0422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- ознакомление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сущностью, современным состоянием и тенденциями развития правового регулирования сервиса. Выявление и анализ основных проблем правового регулирования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сервиса. Формирование юридического мышления с помощью получения навыков работы с действующими нормативными актами, регулирующими отношения в сфере внутреннего и международного туризма, гостиничного дела,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клининга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ресторанного бизнеса, социально-культурног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сервиса и иных направлений.</w:t>
            </w:r>
          </w:p>
        </w:tc>
      </w:tr>
      <w:tr w:rsidR="005061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 важнейшими принципами основ правового регулирования сервиса;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раскрытие сущности и содержания правового регулирования сервиса по законодательству Российской Федерации;</w:t>
            </w:r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рассмотрение роли и деятельности потребителя, изготовителя, продавца, исполнителя;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навыков у студентов применения нормативных правовых актов, хозяйственной и судебной практики в сфере сервиса.</w:t>
            </w:r>
          </w:p>
        </w:tc>
      </w:tr>
      <w:tr w:rsidR="00506143" w:rsidRPr="00B04220">
        <w:trPr>
          <w:trHeight w:hRule="exact" w:val="277"/>
        </w:trPr>
        <w:tc>
          <w:tcPr>
            <w:tcW w:w="766" w:type="dxa"/>
          </w:tcPr>
          <w:p w:rsidR="00506143" w:rsidRPr="00B04220" w:rsidRDefault="00506143"/>
        </w:tc>
        <w:tc>
          <w:tcPr>
            <w:tcW w:w="511" w:type="dxa"/>
          </w:tcPr>
          <w:p w:rsidR="00506143" w:rsidRPr="00B04220" w:rsidRDefault="00506143"/>
        </w:tc>
        <w:tc>
          <w:tcPr>
            <w:tcW w:w="1560" w:type="dxa"/>
          </w:tcPr>
          <w:p w:rsidR="00506143" w:rsidRPr="00B04220" w:rsidRDefault="00506143"/>
        </w:tc>
        <w:tc>
          <w:tcPr>
            <w:tcW w:w="1844" w:type="dxa"/>
          </w:tcPr>
          <w:p w:rsidR="00506143" w:rsidRPr="00B04220" w:rsidRDefault="00506143"/>
        </w:tc>
        <w:tc>
          <w:tcPr>
            <w:tcW w:w="5104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0614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06143" w:rsidRPr="00B042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знания дисциплины - Философия образования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</w:t>
            </w: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для которых освоение данной дисциплины (модуля) необходимо как предшествующее:</w:t>
            </w:r>
          </w:p>
        </w:tc>
      </w:tr>
      <w:tr w:rsidR="005061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061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запросов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766" w:type="dxa"/>
          </w:tcPr>
          <w:p w:rsidR="00506143" w:rsidRDefault="00506143"/>
        </w:tc>
        <w:tc>
          <w:tcPr>
            <w:tcW w:w="511" w:type="dxa"/>
          </w:tcPr>
          <w:p w:rsidR="00506143" w:rsidRDefault="00506143"/>
        </w:tc>
        <w:tc>
          <w:tcPr>
            <w:tcW w:w="1560" w:type="dxa"/>
          </w:tcPr>
          <w:p w:rsidR="00506143" w:rsidRDefault="00506143"/>
        </w:tc>
        <w:tc>
          <w:tcPr>
            <w:tcW w:w="1844" w:type="dxa"/>
          </w:tcPr>
          <w:p w:rsidR="00506143" w:rsidRDefault="00506143"/>
        </w:tc>
        <w:tc>
          <w:tcPr>
            <w:tcW w:w="5104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06143" w:rsidRPr="00B0422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</w:t>
            </w: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способность и готовность самостоятельно осваивать новые методы исследования, изменять научный и научно-педагогический профиль своей профессионально-педагогической деятельности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договоров, применяемых в сфере сервиса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виды договоров, применяемых в сфере сервиса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  видов  договоров, применяемых в сфере сервиса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понятийно-категориальный аппарат, основные законы гуманитарных и социальных наук в профессиональной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деятельности;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 основной понятийно-категориальный аппарат, основные законы гуманитарных и социальных наук в профессиональной деятельности;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применятьнекоторый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понятийно-категориальный аппарат, основные законы гуманитарных и с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оциальных наук в профессиональной деятельности;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терминологией и основными понятиями, используемыми в сфере сервиса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терминологией и основными понятиями, используемыми в сфере сервиса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некоторой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терминологией и основными понятиями, используемыми в сфере сервиса</w:t>
            </w:r>
          </w:p>
        </w:tc>
      </w:tr>
      <w:tr w:rsidR="00506143" w:rsidRPr="00B04220">
        <w:trPr>
          <w:trHeight w:hRule="exact" w:val="138"/>
        </w:trPr>
        <w:tc>
          <w:tcPr>
            <w:tcW w:w="766" w:type="dxa"/>
          </w:tcPr>
          <w:p w:rsidR="00506143" w:rsidRPr="00B04220" w:rsidRDefault="00506143"/>
        </w:tc>
        <w:tc>
          <w:tcPr>
            <w:tcW w:w="511" w:type="dxa"/>
          </w:tcPr>
          <w:p w:rsidR="00506143" w:rsidRPr="00B04220" w:rsidRDefault="00506143"/>
        </w:tc>
        <w:tc>
          <w:tcPr>
            <w:tcW w:w="1560" w:type="dxa"/>
          </w:tcPr>
          <w:p w:rsidR="00506143" w:rsidRPr="00B04220" w:rsidRDefault="00506143"/>
        </w:tc>
        <w:tc>
          <w:tcPr>
            <w:tcW w:w="1844" w:type="dxa"/>
          </w:tcPr>
          <w:p w:rsidR="00506143" w:rsidRPr="00B04220" w:rsidRDefault="00506143"/>
        </w:tc>
        <w:tc>
          <w:tcPr>
            <w:tcW w:w="5104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способность и готовность использовать на практике навыки и умения организации научно- исследовательских, научно-отраслевых работ, управления коллективом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правовые документы, в том числе нормативные правовые акты, осуществляющие правовое регулирование сервиса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нормативные правовые документы, в том числе нормативные правовые акты, осуществляющие правовое регулирование сервиса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нормативные правовые документы, в том числе нормативные правовые акты, осуществляющие правовое регулирование сервиса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понятийно-категориальный аппарат, основные законы гуманитарных и социальных наук в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 деятельности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 понятийно-категориальный аппарат, основные законы гуманитарных и социальных наук в профессиональной деятельности</w:t>
            </w:r>
          </w:p>
        </w:tc>
      </w:tr>
    </w:tbl>
    <w:p w:rsidR="00506143" w:rsidRPr="00B04220" w:rsidRDefault="00B04220">
      <w:pPr>
        <w:rPr>
          <w:sz w:val="0"/>
          <w:szCs w:val="0"/>
        </w:rPr>
      </w:pPr>
      <w:r w:rsidRPr="00B0422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6"/>
        <w:gridCol w:w="3249"/>
        <w:gridCol w:w="4788"/>
        <w:gridCol w:w="973"/>
      </w:tblGrid>
      <w:tr w:rsidR="005061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5104" w:type="dxa"/>
          </w:tcPr>
          <w:p w:rsidR="00506143" w:rsidRDefault="00506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 некоторые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понятийно-категориальный аппарат, основные законы гуманитарных и социальных наук в профессиональной деятельности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сбора нормативной и фактической информации, имеющей значение для реализации правовых норм в соответствующих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сферах профессиональной деятельности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сбора нормативной и фактической информации, имеющей значение для реализации правовых норм в соответствующих сферах профессиональной деятельности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методами сбора нормати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вной и фактической информации, имеющей значение для реализации правовых норм в соответствующих сферах профессиональной деятельности</w:t>
            </w:r>
          </w:p>
        </w:tc>
      </w:tr>
      <w:tr w:rsidR="00506143" w:rsidRPr="00B04220">
        <w:trPr>
          <w:trHeight w:hRule="exact" w:val="138"/>
        </w:trPr>
        <w:tc>
          <w:tcPr>
            <w:tcW w:w="766" w:type="dxa"/>
          </w:tcPr>
          <w:p w:rsidR="00506143" w:rsidRPr="00B04220" w:rsidRDefault="00506143"/>
        </w:tc>
        <w:tc>
          <w:tcPr>
            <w:tcW w:w="511" w:type="dxa"/>
          </w:tcPr>
          <w:p w:rsidR="00506143" w:rsidRPr="00B04220" w:rsidRDefault="00506143"/>
        </w:tc>
        <w:tc>
          <w:tcPr>
            <w:tcW w:w="3403" w:type="dxa"/>
          </w:tcPr>
          <w:p w:rsidR="00506143" w:rsidRPr="00B04220" w:rsidRDefault="00506143"/>
        </w:tc>
        <w:tc>
          <w:tcPr>
            <w:tcW w:w="5104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 и готовность анализировать нормативно-правовую документацию профессионального образования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правовых и хозяйственных отношений между участниками туристской,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клининговой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гостиничной и иных сфер деятельности </w:t>
            </w:r>
            <w:proofErr w:type="spellStart"/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proofErr w:type="gramEnd"/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особенности правовых и хозяйственных отношений между участниками туристской,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клинингов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гостиничной и иных сфер деятельности </w:t>
            </w:r>
            <w:proofErr w:type="spellStart"/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proofErr w:type="gramEnd"/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особенности правовых и хозяйственных отношений между участниками туристской,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клининговой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гостиничной и иных сфер деятельности </w:t>
            </w:r>
            <w:proofErr w:type="spellStart"/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proofErr w:type="gramEnd"/>
          </w:p>
        </w:tc>
      </w:tr>
      <w:tr w:rsidR="005061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деятельность, связанную с руководством или действиями отдельных сотрудников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 основную деятельность, связанную с руководством или действиями отдельных сотрудников</w:t>
            </w:r>
          </w:p>
        </w:tc>
      </w:tr>
      <w:tr w:rsidR="00506143" w:rsidRPr="00B042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некоторую  деятельность, связанную с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руководством или действиями отдельных сотрудников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сбора нормативной и фактической информации, имеющей значение для реализации правовых норм в соответствующих сферах профессиональной деятельности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методами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сбора нормативной и фактической информации, имеющей значение для реализации правовых норм в соответствующих сферах профессиональной деятельности</w:t>
            </w:r>
          </w:p>
        </w:tc>
      </w:tr>
      <w:tr w:rsidR="00506143" w:rsidRPr="00B042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методами сбора нормативной и фактической информации, имеющей значение для реализации прав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овых норм в соответствующих сферах профессиональной деятельности</w:t>
            </w:r>
          </w:p>
        </w:tc>
      </w:tr>
      <w:tr w:rsidR="00506143" w:rsidRPr="00B04220">
        <w:trPr>
          <w:trHeight w:hRule="exact" w:val="138"/>
        </w:trPr>
        <w:tc>
          <w:tcPr>
            <w:tcW w:w="766" w:type="dxa"/>
          </w:tcPr>
          <w:p w:rsidR="00506143" w:rsidRPr="00B04220" w:rsidRDefault="00506143"/>
        </w:tc>
        <w:tc>
          <w:tcPr>
            <w:tcW w:w="511" w:type="dxa"/>
          </w:tcPr>
          <w:p w:rsidR="00506143" w:rsidRPr="00B04220" w:rsidRDefault="00506143"/>
        </w:tc>
        <w:tc>
          <w:tcPr>
            <w:tcW w:w="3403" w:type="dxa"/>
          </w:tcPr>
          <w:p w:rsidR="00506143" w:rsidRPr="00B04220" w:rsidRDefault="00506143"/>
        </w:tc>
        <w:tc>
          <w:tcPr>
            <w:tcW w:w="5104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061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правовые, нормативно-технические и организационные основы безопасности жизнедеятельности, средства, методы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повышения безопасности,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экологичности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устойчивости технических средств и технологических процессов сервиса;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нормативные правовые документы, в том числе нормативные правовые акты, осуществляющие правовое регулирование сервиса;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правовых и хозяйственных отношений между участниками туристской,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клининговой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гостиничной и иных сфер деятельности </w:t>
            </w:r>
            <w:proofErr w:type="spellStart"/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6143" w:rsidRPr="00B042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виды договоров, применяемых в сфере сервиса;</w:t>
            </w:r>
          </w:p>
        </w:tc>
      </w:tr>
      <w:tr w:rsidR="005061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применять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понятийно-категориальный аппарат, основные законы гуманитарных и социальных наук в профессиональной деятельности;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ориентироваться в системе законодательства и нормативных правовых актов, регламентирующих сферу профессиональной деятельности;</w:t>
            </w:r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правовые нормы в профессиональной и общественной деятельности;</w:t>
            </w:r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анализ отрасли (рынка), используя экономические модели;</w:t>
            </w:r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деятельность, связанную с руководством или действиями отдельных сотрудников;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составлять договорную документацию для всех контрагентов туристской, гостиничной,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клининговой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иных сфер деятельности;</w:t>
            </w:r>
          </w:p>
        </w:tc>
      </w:tr>
      <w:tr w:rsidR="00506143" w:rsidRPr="00B042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оформлять документы, регулирующие отношения между сторонами;</w:t>
            </w:r>
          </w:p>
        </w:tc>
      </w:tr>
      <w:tr w:rsidR="005061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терминологией и основными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понятиями, используемыми в сфере сервиса;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сбора нормативной и фактической информации, имеющей значение для реализации правовых норм в соответствующих сферах профессиональной деятельности;</w:t>
            </w:r>
          </w:p>
        </w:tc>
      </w:tr>
      <w:tr w:rsidR="005061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</w:tbl>
    <w:p w:rsidR="00506143" w:rsidRDefault="00B042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282"/>
        <w:gridCol w:w="143"/>
        <w:gridCol w:w="810"/>
        <w:gridCol w:w="689"/>
        <w:gridCol w:w="1106"/>
        <w:gridCol w:w="1260"/>
        <w:gridCol w:w="673"/>
        <w:gridCol w:w="391"/>
        <w:gridCol w:w="974"/>
      </w:tblGrid>
      <w:tr w:rsidR="005061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851" w:type="dxa"/>
          </w:tcPr>
          <w:p w:rsidR="00506143" w:rsidRDefault="00506143"/>
        </w:tc>
        <w:tc>
          <w:tcPr>
            <w:tcW w:w="710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1277" w:type="dxa"/>
          </w:tcPr>
          <w:p w:rsidR="00506143" w:rsidRDefault="00506143"/>
        </w:tc>
        <w:tc>
          <w:tcPr>
            <w:tcW w:w="710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06143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06143" w:rsidRPr="00B042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Понятие и </w:t>
            </w: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источники правового обеспечения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 w:rsidRPr="00B042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Лицензирование, стандартизация и классификация в сервисе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лицензии. Лицензионные требования, условия выдачи лиценз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лицензии. Лицензионные требования, условия выдачи лиценз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Приостановления действия лицензий. Аннулирование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лицензий и потеря лицензией юридической силы /</w:t>
            </w:r>
            <w:proofErr w:type="spellStart"/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Приостановления действия лицензий. Аннулирование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лицензий и потеря лицензией юридической силы /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 w:rsidRPr="00B042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Организационно-правовые формы </w:t>
            </w:r>
            <w:proofErr w:type="gramStart"/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предприниматель-</w:t>
            </w:r>
            <w:proofErr w:type="spellStart"/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ской</w:t>
            </w:r>
            <w:proofErr w:type="spellEnd"/>
            <w:proofErr w:type="gramEnd"/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деятельности в сервисе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/>
        </w:tc>
      </w:tr>
      <w:tr w:rsidR="00506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субъекты индивидуального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субъекты индивидуального предпринимательства /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Юридические лица, понятие и виды. Государственная регистрация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proofErr w:type="gramEnd"/>
          </w:p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предпринимателей и юридических лиц.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Юридические лица, понятие и виды. Государственная регистрация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proofErr w:type="gramEnd"/>
          </w:p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предпринимателей и юридических лиц.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прав потребителей в иных сферах деятельности /</w:t>
            </w:r>
            <w:proofErr w:type="spellStart"/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прав потребителей в иных сферах деятельности /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</w:tr>
      <w:tr w:rsidR="00506143">
        <w:trPr>
          <w:trHeight w:hRule="exact" w:val="277"/>
        </w:trPr>
        <w:tc>
          <w:tcPr>
            <w:tcW w:w="993" w:type="dxa"/>
          </w:tcPr>
          <w:p w:rsidR="00506143" w:rsidRDefault="00506143"/>
        </w:tc>
        <w:tc>
          <w:tcPr>
            <w:tcW w:w="3545" w:type="dxa"/>
          </w:tcPr>
          <w:p w:rsidR="00506143" w:rsidRDefault="00506143"/>
        </w:tc>
        <w:tc>
          <w:tcPr>
            <w:tcW w:w="143" w:type="dxa"/>
          </w:tcPr>
          <w:p w:rsidR="00506143" w:rsidRDefault="00506143"/>
        </w:tc>
        <w:tc>
          <w:tcPr>
            <w:tcW w:w="851" w:type="dxa"/>
          </w:tcPr>
          <w:p w:rsidR="00506143" w:rsidRDefault="00506143"/>
        </w:tc>
        <w:tc>
          <w:tcPr>
            <w:tcW w:w="710" w:type="dxa"/>
          </w:tcPr>
          <w:p w:rsidR="00506143" w:rsidRDefault="00506143"/>
        </w:tc>
        <w:tc>
          <w:tcPr>
            <w:tcW w:w="1135" w:type="dxa"/>
          </w:tcPr>
          <w:p w:rsidR="00506143" w:rsidRDefault="00506143"/>
        </w:tc>
        <w:tc>
          <w:tcPr>
            <w:tcW w:w="1277" w:type="dxa"/>
          </w:tcPr>
          <w:p w:rsidR="00506143" w:rsidRDefault="00506143"/>
        </w:tc>
        <w:tc>
          <w:tcPr>
            <w:tcW w:w="710" w:type="dxa"/>
          </w:tcPr>
          <w:p w:rsidR="00506143" w:rsidRDefault="00506143"/>
        </w:tc>
        <w:tc>
          <w:tcPr>
            <w:tcW w:w="426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06143" w:rsidRPr="00B04220">
        <w:trPr>
          <w:trHeight w:hRule="exact" w:val="28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(2 курс)</w:t>
            </w:r>
          </w:p>
        </w:tc>
      </w:tr>
    </w:tbl>
    <w:p w:rsidR="00506143" w:rsidRPr="00B04220" w:rsidRDefault="00B04220">
      <w:pPr>
        <w:rPr>
          <w:sz w:val="0"/>
          <w:szCs w:val="0"/>
        </w:rPr>
      </w:pPr>
      <w:r w:rsidRPr="00B0422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06"/>
        <w:gridCol w:w="1866"/>
        <w:gridCol w:w="3118"/>
        <w:gridCol w:w="1694"/>
        <w:gridCol w:w="990"/>
      </w:tblGrid>
      <w:tr w:rsidR="005061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44.04.04 МЗПС-17,18.plx.plx</w:t>
            </w:r>
          </w:p>
        </w:tc>
        <w:tc>
          <w:tcPr>
            <w:tcW w:w="340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06143" w:rsidRPr="00B04220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506143">
            <w:pPr>
              <w:spacing w:after="0" w:line="240" w:lineRule="auto"/>
              <w:rPr>
                <w:sz w:val="19"/>
                <w:szCs w:val="19"/>
              </w:rPr>
            </w:pP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и источники правового обеспечения сервиса и туризма.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лицензии. Лицензионные требования, условия выдачи лиценз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содержание.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Порядок получения лицензии. Лицензионный контроль.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Приостановления действия лицензий.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Понятие, виды, цели, задачи и принципы стандартизации.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Понятие и классификация туризма.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Индивидуальное предпринимательство. Государственная регистрация индивидуальных предпринимателей.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Юридические лица, поняти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 и виды. Государственная регистрация юридических лиц.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Общества с ограниченной ответственностью.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Акционерные общества.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Регистрация туроператоров. Некоммерческие объединения туроператоров и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турагентов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Правовой статус потребителя услуг сервиса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туризма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договора. Классификации договоров. Форма договора. Оферта.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Содержание договора. Существенные условия договора.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Договор на туристское обслуживание (реализации туристского продукта).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Договоры между туроператором и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турагенто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Агентский договор.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Договор поручения.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Договор комиссии.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Международные договоры в области туристских формальностей.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Защита прав потребителей в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клининговой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компании.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Особенности правового регулирования в сфере салонов красоты.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прав потребителей в ресторанном бизнесе.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Защита прав потребителей при приобретении технически сложных товаров.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Защита прав потребителей в сфере бытового обслуживания.</w:t>
            </w: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Особенности правового регулирования сферы дошкольного образования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710" w:type="dxa"/>
          </w:tcPr>
          <w:p w:rsidR="00506143" w:rsidRDefault="00506143"/>
        </w:tc>
        <w:tc>
          <w:tcPr>
            <w:tcW w:w="1986" w:type="dxa"/>
          </w:tcPr>
          <w:p w:rsidR="00506143" w:rsidRDefault="00506143"/>
        </w:tc>
        <w:tc>
          <w:tcPr>
            <w:tcW w:w="1986" w:type="dxa"/>
          </w:tcPr>
          <w:p w:rsidR="00506143" w:rsidRDefault="00506143"/>
        </w:tc>
        <w:tc>
          <w:tcPr>
            <w:tcW w:w="3403" w:type="dxa"/>
          </w:tcPr>
          <w:p w:rsidR="00506143" w:rsidRDefault="00506143"/>
        </w:tc>
        <w:tc>
          <w:tcPr>
            <w:tcW w:w="1702" w:type="dxa"/>
          </w:tcPr>
          <w:p w:rsidR="00506143" w:rsidRDefault="00506143"/>
        </w:tc>
        <w:tc>
          <w:tcPr>
            <w:tcW w:w="993" w:type="dxa"/>
          </w:tcPr>
          <w:p w:rsidR="00506143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614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Нормативно-правовое обеспечение образования: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0614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Федорянич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Правовое обеспечение профессиональной и предпринимательской деятельности: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 в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учеб.процессе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реализующих программы СПО: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ГАУ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614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Интегрированные коммуникации: правовое регулирование в рекламе, связях с общественностью и журналистике: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"Реклама и связи с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общественностью":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506143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Правовое регулирование энергетической безопасности в сфере жилищно-коммунального хозяйства: учебное пособие: Рассматриваются общие положения российской модели энергетического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в сфере ЖКХ, кратко характеризуются его общие институты, опосредующие правовые отношения энергетической безопасности в сфере ЖКХ.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=445041&amp;sr =1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06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61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50614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рекламной деятельности: Учебное 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2009</w:t>
            </w:r>
          </w:p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06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 / Ю. В.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Шанаурина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.—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2-е изд., стер. — М.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ФЛИНТА, 2013 .—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- 240 c.</w:t>
            </w:r>
          </w:p>
        </w:tc>
      </w:tr>
    </w:tbl>
    <w:p w:rsidR="00506143" w:rsidRDefault="00B042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67"/>
        <w:gridCol w:w="4744"/>
        <w:gridCol w:w="982"/>
      </w:tblGrid>
      <w:tr w:rsidR="005061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5104" w:type="dxa"/>
          </w:tcPr>
          <w:p w:rsidR="00506143" w:rsidRDefault="00506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06143" w:rsidRPr="00B042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Миронова Т.К. М64 Право социального обеспечения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Т.К. Миронова. — М.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КНОРУС, 2016. — 312 с</w:t>
            </w:r>
          </w:p>
        </w:tc>
      </w:tr>
      <w:tr w:rsidR="00506143" w:rsidRPr="00B042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Давыдова, Н.Ю. Правовое обеспечение сервиса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туризма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/ Н.Ю. Давыдова ; Министерство образования и науки Российской Федерации. - Оренбург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2014. - 102 с.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506143" w:rsidRPr="00B042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 социального обеспечения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Р.А. Курбанов, С.И.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Озоженко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Т.Э.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Зульфугарзаде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р. ; под ред. Р.А. Курбанова, К.К. Гасанова, С.И.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Озоженко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Москва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2015. - 439 с. - (Юриспруденция.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РЭУ имени Г. В. Плеханова).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978-5-238-02470-7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506143" w:rsidRPr="00B042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Гафарова, Г.Р. Защита прав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потребителей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Г.Р. Гафарова ; под ред. З.М.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Фаткудинова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- 4-е изд., доп. и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Москва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Юстицинформ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2010. - 408 с. - (Образование).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978-5-7205-1057-</w:t>
            </w:r>
            <w:proofErr w:type="gram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0614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061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506143" w:rsidRPr="00B0422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06143" w:rsidRPr="00B0422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06143" w:rsidRPr="00B04220">
        <w:trPr>
          <w:trHeight w:hRule="exact" w:val="277"/>
        </w:trPr>
        <w:tc>
          <w:tcPr>
            <w:tcW w:w="710" w:type="dxa"/>
          </w:tcPr>
          <w:p w:rsidR="00506143" w:rsidRPr="00B04220" w:rsidRDefault="00506143"/>
        </w:tc>
        <w:tc>
          <w:tcPr>
            <w:tcW w:w="58" w:type="dxa"/>
          </w:tcPr>
          <w:p w:rsidR="00506143" w:rsidRPr="00B04220" w:rsidRDefault="00506143"/>
        </w:tc>
        <w:tc>
          <w:tcPr>
            <w:tcW w:w="3913" w:type="dxa"/>
          </w:tcPr>
          <w:p w:rsidR="00506143" w:rsidRPr="00B04220" w:rsidRDefault="00506143"/>
        </w:tc>
        <w:tc>
          <w:tcPr>
            <w:tcW w:w="5104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06143" w:rsidRPr="00B04220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506143" w:rsidRPr="00B0422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комплект электронных презентаций; комплект 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учебно-методической документации.</w:t>
            </w:r>
          </w:p>
        </w:tc>
      </w:tr>
      <w:tr w:rsidR="00506143" w:rsidRPr="00B0422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Default="00B042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506143" w:rsidRPr="00B04220">
        <w:trPr>
          <w:trHeight w:hRule="exact" w:val="277"/>
        </w:trPr>
        <w:tc>
          <w:tcPr>
            <w:tcW w:w="710" w:type="dxa"/>
          </w:tcPr>
          <w:p w:rsidR="00506143" w:rsidRPr="00B04220" w:rsidRDefault="00506143"/>
        </w:tc>
        <w:tc>
          <w:tcPr>
            <w:tcW w:w="58" w:type="dxa"/>
          </w:tcPr>
          <w:p w:rsidR="00506143" w:rsidRPr="00B04220" w:rsidRDefault="00506143"/>
        </w:tc>
        <w:tc>
          <w:tcPr>
            <w:tcW w:w="3913" w:type="dxa"/>
          </w:tcPr>
          <w:p w:rsidR="00506143" w:rsidRPr="00B04220" w:rsidRDefault="00506143"/>
        </w:tc>
        <w:tc>
          <w:tcPr>
            <w:tcW w:w="5104" w:type="dxa"/>
          </w:tcPr>
          <w:p w:rsidR="00506143" w:rsidRPr="00B04220" w:rsidRDefault="00506143"/>
        </w:tc>
        <w:tc>
          <w:tcPr>
            <w:tcW w:w="993" w:type="dxa"/>
          </w:tcPr>
          <w:p w:rsidR="00506143" w:rsidRPr="00B04220" w:rsidRDefault="00506143"/>
        </w:tc>
      </w:tr>
      <w:tr w:rsidR="00506143" w:rsidRPr="00B042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042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06143" w:rsidRPr="00B04220">
        <w:trPr>
          <w:trHeight w:hRule="exact" w:val="113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506143" w:rsidRPr="00B04220" w:rsidRDefault="00506143">
            <w:pPr>
              <w:spacing w:after="0" w:line="240" w:lineRule="auto"/>
              <w:rPr>
                <w:sz w:val="19"/>
                <w:szCs w:val="19"/>
              </w:rPr>
            </w:pPr>
          </w:p>
          <w:p w:rsidR="00506143" w:rsidRPr="00B04220" w:rsidRDefault="00B04220">
            <w:pPr>
              <w:spacing w:after="0" w:line="240" w:lineRule="auto"/>
              <w:rPr>
                <w:sz w:val="19"/>
                <w:szCs w:val="19"/>
              </w:rPr>
            </w:pP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042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506143" w:rsidRPr="00B04220" w:rsidRDefault="00506143"/>
    <w:sectPr w:rsidR="00506143" w:rsidRPr="00B042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06143"/>
    <w:rsid w:val="00B0422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3001</Words>
  <Characters>17110</Characters>
  <Application>Microsoft Office Word</Application>
  <DocSecurity>0</DocSecurity>
  <Lines>142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2018-2019_44_04_04 МЗПС-17,18_plx_plx_Правовое обеспечение в сервисной деятельности_</vt:lpstr>
      <vt:lpstr>Лист1</vt:lpstr>
    </vt:vector>
  </TitlesOfParts>
  <Company/>
  <LinksUpToDate>false</LinksUpToDate>
  <CharactersWithSpaces>20071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МЗПС-17,18_plx_plx_Правовое обеспечение в сервисной деятельности_</dc:title>
  <dc:creator>FastReport.NET</dc:creator>
  <cp:lastModifiedBy>Cyplakova, Svetlana</cp:lastModifiedBy>
  <cp:revision>2</cp:revision>
  <dcterms:created xsi:type="dcterms:W3CDTF">2019-05-17T07:26:00Z</dcterms:created>
  <dcterms:modified xsi:type="dcterms:W3CDTF">2019-05-17T07:26:00Z</dcterms:modified>
</cp:coreProperties>
</file>